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C5" w:rsidRDefault="006313C5" w:rsidP="006313C5">
      <w:pPr>
        <w:spacing w:after="0" w:line="240" w:lineRule="auto"/>
        <w:outlineLvl w:val="1"/>
        <w:rPr>
          <w:rFonts w:ascii="Roboto" w:eastAsia="Times New Roman" w:hAnsi="Roboto" w:cs="Times New Roman"/>
          <w:color w:val="211F1E"/>
          <w:sz w:val="36"/>
          <w:szCs w:val="36"/>
        </w:rPr>
      </w:pPr>
      <w:r w:rsidRPr="006313C5">
        <w:rPr>
          <w:rFonts w:ascii="Roboto" w:eastAsia="Times New Roman" w:hAnsi="Roboto" w:cs="Times New Roman"/>
          <w:color w:val="211F1E"/>
          <w:sz w:val="36"/>
          <w:szCs w:val="36"/>
        </w:rPr>
        <w:t>Договор оферты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Интернет-магазин </w:t>
      </w:r>
      <w:proofErr w:type="spellStart"/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>Пиро</w:t>
      </w:r>
      <w:proofErr w:type="spellEnd"/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Мир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, расположенный на доменном </w:t>
      </w:r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color w:val="252221"/>
          <w:sz w:val="24"/>
          <w:szCs w:val="24"/>
          <w:lang w:val="en-US"/>
        </w:rPr>
        <w:t>piromir</w:t>
      </w:r>
      <w:proofErr w:type="spell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221"/>
          <w:sz w:val="24"/>
          <w:szCs w:val="24"/>
          <w:lang w:val="en-US"/>
        </w:rPr>
        <w:t>com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, </w:t>
      </w:r>
      <w:r w:rsidRPr="006313C5">
        <w:rPr>
          <w:rFonts w:ascii="Times New Roman" w:eastAsia="Times New Roman" w:hAnsi="Times New Roman" w:cs="Times New Roman"/>
          <w:color w:val="172B4D"/>
          <w:sz w:val="24"/>
          <w:szCs w:val="24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172B4D"/>
          <w:sz w:val="24"/>
          <w:szCs w:val="24"/>
        </w:rPr>
        <w:t>Куренский</w:t>
      </w:r>
      <w:proofErr w:type="spellEnd"/>
      <w:r>
        <w:rPr>
          <w:rFonts w:ascii="Times New Roman" w:eastAsia="Times New Roman" w:hAnsi="Times New Roman" w:cs="Times New Roman"/>
          <w:color w:val="172B4D"/>
          <w:sz w:val="24"/>
          <w:szCs w:val="24"/>
        </w:rPr>
        <w:t xml:space="preserve"> Евгений Николаевич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, действующей на основании Устава, именуемое в дальнейшем «Продавец», публикует Публичную оферту о продаже Товара дистанционным способом.</w:t>
      </w:r>
      <w:proofErr w:type="gramEnd"/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b/>
          <w:bCs/>
          <w:color w:val="252221"/>
          <w:sz w:val="24"/>
          <w:szCs w:val="24"/>
        </w:rPr>
        <w:t>1.    ОПРЕДЕЛЕНИЕ ТЕРМИНОВ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1.1.      Публичная оферта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br/>
        <w:t>(далее – «Оферта») —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— «Договор») на условиях, содержащихся в настоящей Оферте, включая все Приложения.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>1.2. Заказ Товара на сайте</w:t>
      </w:r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>И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</w:t>
      </w:r>
      <w:proofErr w:type="spell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или через Оператора.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b/>
          <w:bCs/>
          <w:color w:val="252221"/>
          <w:sz w:val="24"/>
          <w:szCs w:val="24"/>
        </w:rPr>
        <w:t>2.  ОБЩИЕ ПОЛОЖЕНИЯ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2.1. Заказ Покупателем Товара, размещенного на сайте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br/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означает, что Покупатель согласен со всеми условиями настоящей Оферты.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2.2. Администрация сайта </w:t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имеет право вносить изменения в Оферту без уведомления Покупателя.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2.3. Срок действия Оферты не ограничен, если иное не указано на сайте </w:t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и характеристиках Товара, месте изготовления, а также информацию о гарантийном сроке Товара на сайте Интернет магазина, в разделе название раздела.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b/>
          <w:bCs/>
          <w:color w:val="252221"/>
          <w:sz w:val="24"/>
          <w:szCs w:val="24"/>
        </w:rPr>
        <w:t>3.  ЦЕНА ТОВАРА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3.1. Цена на каждую позицию Товара указана на сайте </w:t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3.2. Продавец имеет право в одностороннем порядке изменить цену на любую позицию Товара.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3.3. В случае изменения цены на заказанный Товар Продавец обязуется в течение 3 дней проинформировать Покупателя об изменении цены Товара.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3.5. Изменение Продавцом цены на оплаченный Покупателем Товар не допускается.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3.6. Продавец указывает стоимость доставки Товара на сайте Интернет магазина либо сообщает Покупателю при оформлении заказа Оператором.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3.7. Обязательства Покупателя по оплате Товара считаются исполненными с момента поступления денежных средств на счет Продавца.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3.8. Расчеты между Продавцом и Покупателем за Товар производятся способами, указанными на сайте </w:t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в разделе «Доставка и оплата».</w:t>
      </w:r>
    </w:p>
    <w:p w:rsidR="006313C5" w:rsidRPr="006313C5" w:rsidRDefault="006313C5" w:rsidP="006313C5">
      <w:pPr>
        <w:spacing w:before="100" w:after="100" w:line="293" w:lineRule="atLeast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b/>
          <w:bCs/>
          <w:color w:val="252221"/>
          <w:sz w:val="24"/>
          <w:szCs w:val="24"/>
        </w:rPr>
        <w:lastRenderedPageBreak/>
        <w:t>                                                                           </w:t>
      </w:r>
    </w:p>
    <w:p w:rsidR="006313C5" w:rsidRPr="006313C5" w:rsidRDefault="006313C5" w:rsidP="006313C5">
      <w:pPr>
        <w:spacing w:before="100" w:after="100" w:line="293" w:lineRule="atLeast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b/>
          <w:bCs/>
          <w:color w:val="252221"/>
          <w:sz w:val="24"/>
          <w:szCs w:val="24"/>
        </w:rPr>
        <w:t>4. ОФОРМЛЕНИЕ ЗАКАЗА                               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before="100" w:after="100" w:line="293" w:lineRule="atLeast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4.1. Заказ Товара осуществляется Покупате</w:t>
      </w:r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>лем через Оператора по телефону</w:t>
      </w:r>
    </w:p>
    <w:p w:rsidR="006313C5" w:rsidRPr="006313C5" w:rsidRDefault="006313C5" w:rsidP="006313C5">
      <w:pPr>
        <w:spacing w:after="0" w:line="293" w:lineRule="atLeast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</w:rPr>
        <w:t>+7</w:t>
      </w:r>
      <w:r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</w:rPr>
        <w:t> </w:t>
      </w:r>
      <w:r w:rsidRPr="006313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</w:rPr>
        <w:t>78 503 33 73</w:t>
      </w:r>
      <w:r w:rsidRPr="006313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</w:rPr>
        <w:t> 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или через сервис сайта </w:t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221"/>
          <w:sz w:val="24"/>
          <w:szCs w:val="24"/>
          <w:lang w:val="en-US"/>
        </w:rPr>
        <w:t>piromir</w:t>
      </w:r>
      <w:proofErr w:type="spell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221"/>
          <w:sz w:val="24"/>
          <w:szCs w:val="24"/>
          <w:lang w:val="en-US"/>
        </w:rPr>
        <w:t>com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</w:t>
      </w:r>
    </w:p>
    <w:p w:rsidR="006313C5" w:rsidRPr="006313C5" w:rsidRDefault="006313C5" w:rsidP="006313C5">
      <w:pPr>
        <w:spacing w:after="0" w:line="293" w:lineRule="atLeast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4.2. При регистрации на сайте </w:t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Покупатель обязуется предоставить следующую регистрационную информацию: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4.2.1. фамилия, имя, отчество Покупателя или указанного им лица (получателя);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>4.2.2. 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адрес, по которому следует доставить Товар (если доставка до адреса Покупателя);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4.2.3. адрес электронной почты;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4.2.4. контактный телефон.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221"/>
          <w:sz w:val="24"/>
          <w:szCs w:val="24"/>
        </w:rPr>
        <w:t>4.3.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Наименование, количество, ассортимент, артикул, цена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br/>
        <w:t>выбранного Покупателем Товара указываются в корзине Покупателя на сайте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br/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b/>
          <w:bCs/>
          <w:color w:val="252221"/>
          <w:sz w:val="24"/>
          <w:szCs w:val="24"/>
        </w:rPr>
        <w:t>5.   ДОСТАВКА И ПЕРЕДАЧА ТОВАРА ПОКУПАТЕЛЮ</w:t>
      </w:r>
    </w:p>
    <w:p w:rsidR="006313C5" w:rsidRPr="006313C5" w:rsidRDefault="006313C5" w:rsidP="006313C5">
      <w:pPr>
        <w:spacing w:after="0" w:line="240" w:lineRule="auto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 xml:space="preserve">5.1. Продавец оказывает Покупателю услуги по доставке Товара одним из способов, указанных на сайте </w:t>
      </w:r>
      <w:proofErr w:type="spellStart"/>
      <w:proofErr w:type="gramStart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Интернет-магазина</w:t>
      </w:r>
      <w:proofErr w:type="spellEnd"/>
      <w:proofErr w:type="gramEnd"/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br/>
        <w:t>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5.3. Место доставки Товара Покупатель указывает при оформлении Заказа на приобретение Товара.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5.4. Срок доставки Товара Покупателю состоит из срока обработки заказа и срока доставки.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lastRenderedPageBreak/>
        <w:t>5.5. Доставленный Товар передается Покупателю, а при отсутствии Покупателя —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5.6.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6313C5" w:rsidRPr="006313C5" w:rsidRDefault="006313C5" w:rsidP="006313C5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5.7.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6313C5" w:rsidRPr="006313C5" w:rsidRDefault="006313C5" w:rsidP="006313C5">
      <w:pPr>
        <w:spacing w:before="100" w:after="100" w:line="293" w:lineRule="atLeast"/>
        <w:jc w:val="center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b/>
          <w:bCs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before="100" w:after="100" w:line="293" w:lineRule="atLeast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b/>
          <w:bCs/>
          <w:color w:val="252221"/>
          <w:sz w:val="24"/>
          <w:szCs w:val="24"/>
        </w:rPr>
        <w:t>6. РЕКВИЗИТЫ ПРОДАВЦА</w:t>
      </w:r>
    </w:p>
    <w:p w:rsidR="006313C5" w:rsidRPr="006313C5" w:rsidRDefault="006313C5" w:rsidP="00631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6313C5">
      <w:pPr>
        <w:spacing w:after="120" w:line="240" w:lineRule="auto"/>
        <w:rPr>
          <w:rFonts w:ascii="Roboto" w:eastAsia="Times New Roman" w:hAnsi="Roboto" w:cs="Times New Roman"/>
          <w:color w:val="252221"/>
          <w:sz w:val="20"/>
          <w:szCs w:val="20"/>
        </w:rPr>
      </w:pPr>
      <w:r w:rsidRPr="006313C5">
        <w:rPr>
          <w:rFonts w:ascii="Roboto" w:eastAsia="Times New Roman" w:hAnsi="Roboto" w:cs="Times New Roman"/>
          <w:color w:val="172B4D"/>
          <w:sz w:val="20"/>
          <w:szCs w:val="20"/>
        </w:rPr>
        <w:t xml:space="preserve">ИП </w:t>
      </w:r>
      <w:proofErr w:type="spellStart"/>
      <w:r>
        <w:rPr>
          <w:rFonts w:ascii="Roboto" w:eastAsia="Times New Roman" w:hAnsi="Roboto" w:cs="Times New Roman"/>
          <w:color w:val="172B4D"/>
          <w:sz w:val="20"/>
          <w:szCs w:val="20"/>
        </w:rPr>
        <w:t>Куренский</w:t>
      </w:r>
      <w:proofErr w:type="spellEnd"/>
      <w:r>
        <w:rPr>
          <w:rFonts w:ascii="Roboto" w:eastAsia="Times New Roman" w:hAnsi="Roboto" w:cs="Times New Roman"/>
          <w:color w:val="172B4D"/>
          <w:sz w:val="20"/>
          <w:szCs w:val="20"/>
        </w:rPr>
        <w:t xml:space="preserve"> Евгений Николаевич. </w:t>
      </w:r>
      <w:r w:rsidRPr="006313C5">
        <w:rPr>
          <w:rFonts w:ascii="Roboto" w:eastAsia="Times New Roman" w:hAnsi="Roboto" w:cs="Times New Roman"/>
          <w:color w:val="172B4D"/>
          <w:sz w:val="20"/>
          <w:szCs w:val="20"/>
        </w:rPr>
        <w:br/>
        <w:t xml:space="preserve">ИНН: </w:t>
      </w:r>
      <w:r>
        <w:rPr>
          <w:rFonts w:ascii="Roboto" w:eastAsia="Times New Roman" w:hAnsi="Roboto" w:cs="Times New Roman"/>
          <w:color w:val="172B4D"/>
          <w:sz w:val="20"/>
          <w:szCs w:val="20"/>
        </w:rPr>
        <w:t xml:space="preserve">910211857780 </w:t>
      </w:r>
    </w:p>
    <w:p w:rsidR="006313C5" w:rsidRPr="006313C5" w:rsidRDefault="006313C5" w:rsidP="006313C5">
      <w:pPr>
        <w:spacing w:after="0" w:line="240" w:lineRule="auto"/>
        <w:rPr>
          <w:rFonts w:ascii="Roboto" w:eastAsia="Times New Roman" w:hAnsi="Roboto" w:cs="Times New Roman"/>
          <w:color w:val="252221"/>
          <w:sz w:val="20"/>
          <w:szCs w:val="20"/>
        </w:rPr>
      </w:pPr>
      <w:r w:rsidRPr="006313C5">
        <w:rPr>
          <w:rFonts w:ascii="Roboto" w:eastAsia="Times New Roman" w:hAnsi="Roboto" w:cs="Times New Roman"/>
          <w:color w:val="172B4D"/>
          <w:sz w:val="20"/>
          <w:szCs w:val="20"/>
        </w:rPr>
        <w:t>ОГРН</w:t>
      </w:r>
      <w:r>
        <w:rPr>
          <w:rFonts w:ascii="Roboto" w:eastAsia="Times New Roman" w:hAnsi="Roboto" w:cs="Times New Roman"/>
          <w:color w:val="172B4D"/>
          <w:sz w:val="20"/>
          <w:szCs w:val="20"/>
        </w:rPr>
        <w:t>ИП: 318911200071642,</w:t>
      </w:r>
      <w:r>
        <w:rPr>
          <w:rFonts w:ascii="Roboto" w:eastAsia="Times New Roman" w:hAnsi="Roboto" w:cs="Times New Roman"/>
          <w:color w:val="172B4D"/>
          <w:sz w:val="20"/>
          <w:szCs w:val="20"/>
        </w:rPr>
        <w:br/>
      </w:r>
      <w:proofErr w:type="gramStart"/>
      <w:r>
        <w:rPr>
          <w:rFonts w:ascii="Roboto" w:eastAsia="Times New Roman" w:hAnsi="Roboto" w:cs="Times New Roman"/>
          <w:color w:val="172B4D"/>
          <w:sz w:val="20"/>
          <w:szCs w:val="20"/>
        </w:rPr>
        <w:t>Р</w:t>
      </w:r>
      <w:proofErr w:type="gramEnd"/>
      <w:r>
        <w:rPr>
          <w:rFonts w:ascii="Roboto" w:eastAsia="Times New Roman" w:hAnsi="Roboto" w:cs="Times New Roman"/>
          <w:color w:val="172B4D"/>
          <w:sz w:val="20"/>
          <w:szCs w:val="20"/>
        </w:rPr>
        <w:t>/С: 4080281054231</w:t>
      </w:r>
      <w:r w:rsidR="009D226B">
        <w:rPr>
          <w:rFonts w:ascii="Roboto" w:eastAsia="Times New Roman" w:hAnsi="Roboto" w:cs="Times New Roman"/>
          <w:color w:val="172B4D"/>
          <w:sz w:val="20"/>
          <w:szCs w:val="20"/>
        </w:rPr>
        <w:t>00000607,</w:t>
      </w:r>
      <w:r w:rsidR="009D226B">
        <w:rPr>
          <w:rFonts w:ascii="Roboto" w:eastAsia="Times New Roman" w:hAnsi="Roboto" w:cs="Times New Roman"/>
          <w:color w:val="172B4D"/>
          <w:sz w:val="20"/>
          <w:szCs w:val="20"/>
        </w:rPr>
        <w:br/>
        <w:t>РНКБ банк (ПАО),</w:t>
      </w:r>
      <w:r w:rsidR="009D226B">
        <w:rPr>
          <w:rFonts w:ascii="Roboto" w:eastAsia="Times New Roman" w:hAnsi="Roboto" w:cs="Times New Roman"/>
          <w:color w:val="172B4D"/>
          <w:sz w:val="20"/>
          <w:szCs w:val="20"/>
        </w:rPr>
        <w:br/>
        <w:t>БИК: 043510607</w:t>
      </w:r>
      <w:r w:rsidRPr="006313C5">
        <w:rPr>
          <w:rFonts w:ascii="Roboto" w:eastAsia="Times New Roman" w:hAnsi="Roboto" w:cs="Times New Roman"/>
          <w:color w:val="172B4D"/>
          <w:sz w:val="20"/>
          <w:szCs w:val="20"/>
        </w:rPr>
        <w:t>,</w:t>
      </w:r>
      <w:r w:rsidRPr="006313C5">
        <w:rPr>
          <w:rFonts w:ascii="Roboto" w:eastAsia="Times New Roman" w:hAnsi="Roboto" w:cs="Times New Roman"/>
          <w:color w:val="172B4D"/>
          <w:sz w:val="20"/>
          <w:szCs w:val="20"/>
        </w:rPr>
        <w:br/>
        <w:t xml:space="preserve">К/С: </w:t>
      </w:r>
      <w:r w:rsidR="009D226B">
        <w:rPr>
          <w:rFonts w:ascii="Roboto" w:eastAsia="Times New Roman" w:hAnsi="Roboto" w:cs="Times New Roman"/>
          <w:color w:val="172B4D"/>
          <w:sz w:val="20"/>
          <w:szCs w:val="20"/>
        </w:rPr>
        <w:t>30101810335100000607</w:t>
      </w:r>
    </w:p>
    <w:p w:rsidR="006313C5" w:rsidRPr="006313C5" w:rsidRDefault="006313C5" w:rsidP="006313C5">
      <w:pPr>
        <w:spacing w:after="0" w:line="293" w:lineRule="atLeast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 </w:t>
      </w:r>
    </w:p>
    <w:p w:rsidR="006313C5" w:rsidRPr="006313C5" w:rsidRDefault="006313C5" w:rsidP="009D226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52221"/>
          <w:sz w:val="24"/>
          <w:szCs w:val="24"/>
        </w:rPr>
      </w:pP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t>Внимательно ознакомьтесь с текстом публичной оферты, и если Вы не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br/>
        <w:t>согласны с каким-либо пунктом оферты, Вы вправе отказаться от покупки Товаров,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br/>
        <w:t>предоставляемых Продавцом, и не совершать действий, указанный в п. 2.1.</w:t>
      </w:r>
      <w:r w:rsidRPr="006313C5">
        <w:rPr>
          <w:rFonts w:ascii="Times New Roman" w:eastAsia="Times New Roman" w:hAnsi="Times New Roman" w:cs="Times New Roman"/>
          <w:color w:val="252221"/>
          <w:sz w:val="24"/>
          <w:szCs w:val="24"/>
        </w:rPr>
        <w:br/>
        <w:t>настоящей Оферты.</w:t>
      </w:r>
    </w:p>
    <w:p w:rsidR="00401561" w:rsidRDefault="00401561"/>
    <w:sectPr w:rsidR="004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3C5"/>
    <w:rsid w:val="00401561"/>
    <w:rsid w:val="006313C5"/>
    <w:rsid w:val="009D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3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13C5"/>
    <w:rPr>
      <w:color w:val="0000FF"/>
      <w:u w:val="single"/>
    </w:rPr>
  </w:style>
  <w:style w:type="character" w:styleId="a4">
    <w:name w:val="Strong"/>
    <w:basedOn w:val="a0"/>
    <w:uiPriority w:val="22"/>
    <w:qFormat/>
    <w:rsid w:val="006313C5"/>
    <w:rPr>
      <w:b/>
      <w:bCs/>
    </w:rPr>
  </w:style>
  <w:style w:type="paragraph" w:styleId="a5">
    <w:name w:val="Normal (Web)"/>
    <w:basedOn w:val="a"/>
    <w:uiPriority w:val="99"/>
    <w:semiHidden/>
    <w:unhideWhenUsed/>
    <w:rsid w:val="0063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2022-03-17T11:26:00Z</dcterms:created>
  <dcterms:modified xsi:type="dcterms:W3CDTF">2022-03-17T11:38:00Z</dcterms:modified>
</cp:coreProperties>
</file>